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668" w:rsidRPr="00666698" w:rsidRDefault="008E1668" w:rsidP="008E1668">
      <w:pPr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  <w:r w:rsidRPr="00666698">
        <w:rPr>
          <w:rFonts w:eastAsiaTheme="minorHAnsi" w:cs="Arial"/>
          <w:b/>
          <w:color w:val="000000"/>
          <w:szCs w:val="24"/>
          <w:lang w:eastAsia="en-US"/>
        </w:rPr>
        <w:t>ANEXO</w:t>
      </w:r>
      <w:r>
        <w:rPr>
          <w:rFonts w:eastAsiaTheme="minorHAnsi" w:cs="Arial"/>
          <w:b/>
          <w:color w:val="000000"/>
          <w:szCs w:val="24"/>
          <w:lang w:eastAsia="en-US"/>
        </w:rPr>
        <w:t xml:space="preserve"> VI</w:t>
      </w:r>
      <w:bookmarkStart w:id="0" w:name="_GoBack"/>
      <w:bookmarkEnd w:id="0"/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  <w:r w:rsidRPr="00666698">
        <w:rPr>
          <w:rFonts w:eastAsiaTheme="minorHAnsi" w:cs="Arial"/>
          <w:b/>
          <w:color w:val="000000"/>
          <w:szCs w:val="24"/>
          <w:lang w:eastAsia="en-US"/>
        </w:rPr>
        <w:t>MODELO DE PROPOSTA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b/>
          <w:color w:val="000000"/>
          <w:szCs w:val="24"/>
          <w:lang w:eastAsia="en-US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104"/>
        <w:gridCol w:w="1052"/>
        <w:gridCol w:w="1052"/>
        <w:gridCol w:w="2105"/>
      </w:tblGrid>
      <w:tr w:rsidR="008E1668" w:rsidRPr="00666698" w:rsidTr="0043203A">
        <w:trPr>
          <w:trHeight w:val="100"/>
        </w:trPr>
        <w:tc>
          <w:tcPr>
            <w:tcW w:w="6313" w:type="dxa"/>
            <w:gridSpan w:val="4"/>
          </w:tcPr>
          <w:p w:rsidR="008E1668" w:rsidRPr="00666698" w:rsidRDefault="008E1668" w:rsidP="004320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Proponente:</w:t>
            </w:r>
          </w:p>
        </w:tc>
      </w:tr>
      <w:tr w:rsidR="008E1668" w:rsidRPr="00666698" w:rsidTr="0043203A">
        <w:trPr>
          <w:trHeight w:val="100"/>
        </w:trPr>
        <w:tc>
          <w:tcPr>
            <w:tcW w:w="6313" w:type="dxa"/>
            <w:gridSpan w:val="4"/>
          </w:tcPr>
          <w:p w:rsidR="008E1668" w:rsidRPr="00666698" w:rsidRDefault="008E1668" w:rsidP="004320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Endereço:</w:t>
            </w:r>
          </w:p>
        </w:tc>
      </w:tr>
      <w:tr w:rsidR="008E1668" w:rsidRPr="00666698" w:rsidTr="0043203A">
        <w:trPr>
          <w:trHeight w:val="100"/>
        </w:trPr>
        <w:tc>
          <w:tcPr>
            <w:tcW w:w="2104" w:type="dxa"/>
          </w:tcPr>
          <w:p w:rsidR="008E1668" w:rsidRPr="00666698" w:rsidRDefault="008E1668" w:rsidP="004320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Cidade:</w:t>
            </w:r>
          </w:p>
        </w:tc>
        <w:tc>
          <w:tcPr>
            <w:tcW w:w="2104" w:type="dxa"/>
            <w:gridSpan w:val="2"/>
          </w:tcPr>
          <w:p w:rsidR="008E1668" w:rsidRPr="00666698" w:rsidRDefault="008E1668" w:rsidP="004320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Estado:</w:t>
            </w:r>
          </w:p>
        </w:tc>
        <w:tc>
          <w:tcPr>
            <w:tcW w:w="2105" w:type="dxa"/>
          </w:tcPr>
          <w:p w:rsidR="008E1668" w:rsidRPr="00666698" w:rsidRDefault="008E1668" w:rsidP="004320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CEP:</w:t>
            </w:r>
          </w:p>
        </w:tc>
      </w:tr>
      <w:tr w:rsidR="008E1668" w:rsidRPr="00666698" w:rsidTr="0043203A">
        <w:trPr>
          <w:trHeight w:val="100"/>
        </w:trPr>
        <w:tc>
          <w:tcPr>
            <w:tcW w:w="2104" w:type="dxa"/>
          </w:tcPr>
          <w:p w:rsidR="008E1668" w:rsidRPr="00666698" w:rsidRDefault="008E1668" w:rsidP="004320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Fone </w:t>
            </w:r>
            <w:proofErr w:type="gramStart"/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(  </w:t>
            </w:r>
            <w:proofErr w:type="gramEnd"/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 )</w:t>
            </w:r>
          </w:p>
        </w:tc>
        <w:tc>
          <w:tcPr>
            <w:tcW w:w="2104" w:type="dxa"/>
            <w:gridSpan w:val="2"/>
          </w:tcPr>
          <w:p w:rsidR="008E1668" w:rsidRPr="00666698" w:rsidRDefault="008E1668" w:rsidP="004320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Fone </w:t>
            </w:r>
            <w:proofErr w:type="gramStart"/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(  </w:t>
            </w:r>
            <w:proofErr w:type="gramEnd"/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 )</w:t>
            </w:r>
          </w:p>
        </w:tc>
        <w:tc>
          <w:tcPr>
            <w:tcW w:w="2105" w:type="dxa"/>
          </w:tcPr>
          <w:p w:rsidR="008E1668" w:rsidRPr="00666698" w:rsidRDefault="008E1668" w:rsidP="004320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E–mail:</w:t>
            </w:r>
          </w:p>
        </w:tc>
      </w:tr>
      <w:tr w:rsidR="008E1668" w:rsidRPr="00666698" w:rsidTr="0043203A">
        <w:trPr>
          <w:trHeight w:val="100"/>
        </w:trPr>
        <w:tc>
          <w:tcPr>
            <w:tcW w:w="3156" w:type="dxa"/>
            <w:gridSpan w:val="2"/>
          </w:tcPr>
          <w:p w:rsidR="008E1668" w:rsidRPr="00666698" w:rsidRDefault="008E1668" w:rsidP="004320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CNPJ:</w:t>
            </w:r>
          </w:p>
        </w:tc>
        <w:tc>
          <w:tcPr>
            <w:tcW w:w="3157" w:type="dxa"/>
            <w:gridSpan w:val="2"/>
          </w:tcPr>
          <w:p w:rsidR="008E1668" w:rsidRPr="00666698" w:rsidRDefault="008E1668" w:rsidP="004320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Insc. Estadual:</w:t>
            </w:r>
          </w:p>
        </w:tc>
      </w:tr>
    </w:tbl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b/>
          <w:bCs/>
          <w:color w:val="000000"/>
          <w:szCs w:val="24"/>
          <w:lang w:eastAsia="en-US"/>
        </w:rPr>
      </w:pP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b/>
          <w:bCs/>
          <w:color w:val="000000"/>
          <w:szCs w:val="24"/>
          <w:lang w:eastAsia="en-US"/>
        </w:rPr>
        <w:t xml:space="preserve">OBJETO: </w:t>
      </w:r>
      <w:r w:rsidRPr="00666698">
        <w:rPr>
          <w:rFonts w:eastAsiaTheme="minorHAnsi" w:cs="Arial"/>
          <w:color w:val="000000"/>
          <w:szCs w:val="24"/>
          <w:lang w:eastAsia="en-US"/>
        </w:rPr>
        <w:t xml:space="preserve">Contratação de empresa especializada para a </w:t>
      </w:r>
      <w:r w:rsidRPr="00666698">
        <w:rPr>
          <w:rFonts w:cs="Arial"/>
          <w:szCs w:val="24"/>
        </w:rPr>
        <w:t>adequação do Prédio da Câmara Municipal de Taquarituba para obtenção de AVCB, conforme projeto técnico aprovado - 26480/3553807/2019</w:t>
      </w:r>
      <w:r w:rsidRPr="00666698">
        <w:rPr>
          <w:rFonts w:eastAsiaTheme="minorHAnsi" w:cs="Arial"/>
          <w:iCs/>
          <w:color w:val="000000"/>
          <w:szCs w:val="24"/>
          <w:lang w:eastAsia="en-US"/>
        </w:rPr>
        <w:t>, memorial descritivo, termo de referência, planilha orçamentária, memória de cálculo, composição do BDI e cronograma físico-financeiro em anexo ao edital</w:t>
      </w:r>
      <w:r w:rsidRPr="00666698">
        <w:rPr>
          <w:rFonts w:eastAsiaTheme="minorHAnsi" w:cs="Arial"/>
          <w:color w:val="000000"/>
          <w:szCs w:val="24"/>
          <w:lang w:eastAsia="en-US"/>
        </w:rPr>
        <w:t>.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>Valor Total: R$ (________________________). Valor Total por extenso: ______________________________________________</w:t>
      </w:r>
      <w:proofErr w:type="gramStart"/>
      <w:r w:rsidRPr="00666698">
        <w:rPr>
          <w:rFonts w:eastAsiaTheme="minorHAnsi" w:cs="Arial"/>
          <w:color w:val="000000"/>
          <w:szCs w:val="24"/>
          <w:lang w:eastAsia="en-US"/>
        </w:rPr>
        <w:t>_ ,</w:t>
      </w:r>
      <w:proofErr w:type="gramEnd"/>
      <w:r w:rsidRPr="00666698">
        <w:rPr>
          <w:rFonts w:eastAsiaTheme="minorHAnsi" w:cs="Arial"/>
          <w:color w:val="000000"/>
          <w:szCs w:val="24"/>
          <w:lang w:eastAsia="en-US"/>
        </w:rPr>
        <w:t xml:space="preserve"> preços válidos por 90 (noventa) dias corridos, contados da data limite para apresentação do envelope contendo a presente proposta.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>1) Indicar nome completo, RG, CPF, função na empresa, e endereço de pessoa, e-mail pessoal e institucional, que assinará eventual termo contratual decorrente deste certame, bem como mesmos dados de testemunha por parte do contratado, se desejar.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>2) Para efetivação de pagamentos devidos em decorrência deste certame licitatório, informar Banco (preferencialmente oficial) __________________________________, Agência nº _____________ e conta corrente nº ___________________.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O licitante ___________________________, inscrito no CPF/CNPJ nº ______________, DECLARA, nos termos do art. 63, § 1º, da Lei nº 14.133/2021, que a proposta econômica compreende a integralidade dos custos para atendimento dos direitos trabalhistas assegurados na Constituição Federal, nas leis trabalhistas, nas </w:t>
      </w:r>
      <w:r w:rsidRPr="00666698">
        <w:rPr>
          <w:rFonts w:eastAsiaTheme="minorHAnsi" w:cs="Arial"/>
          <w:color w:val="000000"/>
          <w:szCs w:val="24"/>
          <w:lang w:eastAsia="en-US"/>
        </w:rPr>
        <w:lastRenderedPageBreak/>
        <w:t xml:space="preserve">normas </w:t>
      </w:r>
      <w:proofErr w:type="spellStart"/>
      <w:r w:rsidRPr="00666698">
        <w:rPr>
          <w:rFonts w:eastAsiaTheme="minorHAnsi" w:cs="Arial"/>
          <w:color w:val="000000"/>
          <w:szCs w:val="24"/>
          <w:lang w:eastAsia="en-US"/>
        </w:rPr>
        <w:t>infralegais</w:t>
      </w:r>
      <w:proofErr w:type="spellEnd"/>
      <w:r w:rsidRPr="00666698">
        <w:rPr>
          <w:rFonts w:eastAsiaTheme="minorHAnsi" w:cs="Arial"/>
          <w:color w:val="000000"/>
          <w:szCs w:val="24"/>
          <w:lang w:eastAsia="en-US"/>
        </w:rPr>
        <w:t xml:space="preserve">, nas convenções coletivas de trabalho e nos termos de ajustamento de conduta vigentes na data de entrega da proposta. 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Por fim, declara nos termos do art. 45 da Lei nº 14.133/2021, que na execução da obra respeitará, especialmente, as normas relativas a: 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1. Disposição final ambientalmente adequada dos resíduos sólidos gerados pelas obras contratadas; 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2. Mitigação por condicionantes e compensação ambiental, que serão definidas no procedimento de licenciamento ambiental; 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3. Utilização de produtos, de equipamentos e de serviços que, comprovadamente, favoreçam a redução do consumo de energia e de recursos naturais; 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4. Avaliação de impacto de vizinhança, na forma da legislação urbanística; 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5. Proteção do patrimônio histórico, cultural, arqueológico e imaterial, inclusive por meio da avaliação do impacto direto ou indireto causado pelas obras contratadas. 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Por ser expressão da verdade, assumo inteira responsabilidade por esta declaração, sob pena do art. 299 do Código Penal. 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(LOCAL), (DATA). 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______________________________________ </w:t>
      </w:r>
    </w:p>
    <w:p w:rsidR="008E1668" w:rsidRPr="00666698" w:rsidRDefault="008E1668" w:rsidP="008E1668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(LICITANTE – CNPJ/CPF) </w:t>
      </w:r>
    </w:p>
    <w:p w:rsidR="008E1668" w:rsidRDefault="008E1668" w:rsidP="009C6EF0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  <w:sectPr w:rsidR="008E1668" w:rsidSect="00315206">
          <w:headerReference w:type="default" r:id="rId7"/>
          <w:footerReference w:type="default" r:id="rId8"/>
          <w:pgSz w:w="11907" w:h="16840" w:code="9"/>
          <w:pgMar w:top="1701" w:right="1134" w:bottom="1134" w:left="1701" w:header="284" w:footer="0" w:gutter="0"/>
          <w:cols w:space="720"/>
        </w:sectPr>
      </w:pPr>
    </w:p>
    <w:tbl>
      <w:tblPr>
        <w:tblStyle w:val="Tabelacomgrade"/>
        <w:tblpPr w:leftFromText="141" w:rightFromText="141" w:vertAnchor="text" w:horzAnchor="margin" w:tblpY="-118"/>
        <w:tblW w:w="9942" w:type="dxa"/>
        <w:tblLook w:val="04A0" w:firstRow="1" w:lastRow="0" w:firstColumn="1" w:lastColumn="0" w:noHBand="0" w:noVBand="1"/>
      </w:tblPr>
      <w:tblGrid>
        <w:gridCol w:w="567"/>
        <w:gridCol w:w="3823"/>
        <w:gridCol w:w="877"/>
        <w:gridCol w:w="767"/>
        <w:gridCol w:w="2041"/>
        <w:gridCol w:w="1867"/>
      </w:tblGrid>
      <w:tr w:rsidR="00C7608F" w:rsidTr="00E00908">
        <w:tc>
          <w:tcPr>
            <w:tcW w:w="99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608F" w:rsidRPr="00C7608F" w:rsidRDefault="00C7608F" w:rsidP="00C7608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="Arial"/>
                <w:color w:val="000000"/>
                <w:szCs w:val="24"/>
                <w:u w:val="single"/>
                <w:lang w:eastAsia="en-US"/>
              </w:rPr>
            </w:pPr>
            <w:r w:rsidRPr="00C7608F">
              <w:rPr>
                <w:rFonts w:eastAsiaTheme="minorHAnsi" w:cs="Arial"/>
                <w:color w:val="000000"/>
                <w:szCs w:val="24"/>
                <w:u w:val="single"/>
                <w:lang w:eastAsia="en-US"/>
              </w:rPr>
              <w:lastRenderedPageBreak/>
              <w:t>PLANILHA ORÇAMENTÁRIA</w:t>
            </w:r>
          </w:p>
        </w:tc>
      </w:tr>
      <w:tr w:rsidR="008E1668" w:rsidTr="00E00908">
        <w:tc>
          <w:tcPr>
            <w:tcW w:w="567" w:type="dxa"/>
            <w:tcBorders>
              <w:top w:val="single" w:sz="4" w:space="0" w:color="auto"/>
            </w:tcBorders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Item</w:t>
            </w:r>
          </w:p>
        </w:tc>
        <w:tc>
          <w:tcPr>
            <w:tcW w:w="3823" w:type="dxa"/>
            <w:tcBorders>
              <w:top w:val="single" w:sz="4" w:space="0" w:color="auto"/>
            </w:tcBorders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ascii="CIDFont+F2" w:eastAsiaTheme="minorHAnsi" w:hAnsi="CIDFont+F2" w:cs="CIDFont+F2"/>
                <w:sz w:val="18"/>
                <w:szCs w:val="18"/>
                <w:lang w:eastAsia="en-US"/>
              </w:rPr>
            </w:pPr>
            <w:r w:rsidRPr="00A271FB">
              <w:rPr>
                <w:rFonts w:ascii="CIDFont+F2" w:eastAsiaTheme="minorHAnsi" w:hAnsi="CIDFont+F2" w:cs="CIDFont+F2"/>
                <w:sz w:val="18"/>
                <w:szCs w:val="18"/>
                <w:lang w:eastAsia="en-US"/>
              </w:rPr>
              <w:t>Descrição</w:t>
            </w:r>
          </w:p>
        </w:tc>
        <w:tc>
          <w:tcPr>
            <w:tcW w:w="877" w:type="dxa"/>
            <w:tcBorders>
              <w:top w:val="single" w:sz="4" w:space="0" w:color="auto"/>
            </w:tcBorders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UND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Quant.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Valor Unit com BDI</w:t>
            </w: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Total com BDI</w:t>
            </w: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508" w:type="dxa"/>
            <w:gridSpan w:val="4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2" w:eastAsiaTheme="minorHAnsi" w:hAnsi="CIDFont+F2" w:cs="CIDFont+F2"/>
                <w:sz w:val="18"/>
                <w:szCs w:val="18"/>
                <w:lang w:eastAsia="en-US"/>
              </w:rPr>
              <w:t>Serviços Preliminares</w:t>
            </w: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Placa de identificação para obra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Montagem e desmontagem de andaime torre metálica com altura até 10 m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Andaime torre metálico (1,5 x 1,5 m) com piso metálico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MXMES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508" w:type="dxa"/>
            <w:gridSpan w:val="4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2" w:eastAsiaTheme="minorHAnsi" w:hAnsi="CIDFont+F2" w:cs="CIDFont+F2"/>
                <w:sz w:val="18"/>
                <w:szCs w:val="18"/>
                <w:lang w:eastAsia="en-US"/>
              </w:rPr>
              <w:t>Demolições e Retiradas</w:t>
            </w: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FURO EM CONCRETO PARA DIÂMETROS MAIORES QUE 40 MM E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MENORES OU IGUAIS A 75 MM. AF_05/2015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Escavação manual em solo de 1ª e 2ª categoria em vala ou cava até 1,5 m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³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6,69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2.3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Retirada de guarda-corpo ou gradil em geral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3,6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2.4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Retirada de esquadria em vidro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15,04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Demolição manual de alvenaria de elevação ou elemento vazado, incluindo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Revestimento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³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0,4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2.6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Retirada de forro qualquer em placas ou tiras fixadas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508" w:type="dxa"/>
            <w:gridSpan w:val="4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2" w:eastAsiaTheme="minorHAnsi" w:hAnsi="CIDFont+F2" w:cs="CIDFont+F2"/>
                <w:sz w:val="18"/>
                <w:szCs w:val="18"/>
                <w:lang w:eastAsia="en-US"/>
              </w:rPr>
              <w:t>Sistema Hidráulico e componentes</w:t>
            </w: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3.1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Abrigo para registro de recalque tipo coluna, completo - inclusive tubulações e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Válvulas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Tubo galvanizado DN= 2 1/2´, inclusive conexões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49,85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Mão francesa simples, galvanizada a fogo, L= 400 mm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Reaterro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manual apiloado sem controle de compactação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³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6,69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3.5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Alvenaria de bloco cerâmico de vedação, uso revestido, de 14 cm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5,1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Chapisco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11,64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3.7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Reboco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11,64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3.8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Tinta acrílica em massa, inclusive preparo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11,64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3.9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Lastro de pedra britada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³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0,11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3.10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Concreto não estrutural executado no local, mínimo 200 kg cimento / m³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³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0,11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3.11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Abrigo de hidrante de 1 1/2´ completo - inclusive mangueira de 30 m (2 x 15 m)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3.12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Mangueira com união de engate rápido, DN= 1 1/2´ (38 mm)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lastRenderedPageBreak/>
              <w:t>3.13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Conjunto motor-bomba (centrífuga) 10 </w:t>
            </w: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cv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monoestágio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Hman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= 24 a 36 </w:t>
            </w: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mca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,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Q= 53 a 45 m³/h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3.14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QUADRO COMANDO PARA BOMBA DE INCENDIO TRIFASICO DE 10 HP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3.15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Eletroduto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de PVC corrugado flexível reforçado, diâmetro externo de 32 mm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17,88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3.16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Cabo de cobre de 10 mm², isolamento 0,6/1 kV - isolação em PVC 70°C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63,52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3.17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DISJUNTOR TRIPOLAR TIPO DIN, CORRENTE NOMINAL DE 32A -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FORNECIMENTO E INSTALAÇÃO. AF_10/2020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3.18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Eletroduto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galvanizado a quente conforme NBR5598 - 3/4´ com acessórios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42,91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3.19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Cabo de cobre de 1,5 mm², isolamento 0,6/1 kV - isolação em PVC 70°C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128,73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3.20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Botoeira para acionamento de bomba de incêndio tipo quebra-</w:t>
            </w: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vidr</w:t>
            </w:r>
            <w:proofErr w:type="spellEnd"/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3.21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Placa de sinalização em PVC fotoluminescente (150x150mm), com indicação de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equipamentos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de combate </w:t>
            </w: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à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incêndio e alarme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508" w:type="dxa"/>
            <w:gridSpan w:val="4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2" w:eastAsiaTheme="minorHAnsi" w:hAnsi="CIDFont+F2" w:cs="CIDFont+F2"/>
                <w:sz w:val="18"/>
                <w:szCs w:val="18"/>
                <w:lang w:eastAsia="en-US"/>
              </w:rPr>
              <w:t>Iluminação de Emergência</w:t>
            </w: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Bloco autônomo de iluminação de emergência LED, com autonomia mínima de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3 horas, fluxo luminoso de 2.000 até 3.000 lúmens, equipado com 2 faróis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Luminária de emergência LED de sobrepor, para teto ou parede, autonomia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mínima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2 horas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Eletroduto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galvanizado a quente conforme NBR5598 - 3/4´ com acessórios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5,35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Condulete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metálico de 3/4´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CJ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Cabo de cobre de 1,5 mm², isolamento 750 V - isolação em PVC 70°C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10,7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8E1668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4.7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Tomada 2P+T de 10 A - 250 V, completa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CJ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highlight w:val="red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508" w:type="dxa"/>
            <w:gridSpan w:val="4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2" w:eastAsiaTheme="minorHAnsi" w:hAnsi="CIDFont+F2" w:cs="CIDFont+F2"/>
                <w:sz w:val="18"/>
                <w:szCs w:val="18"/>
                <w:lang w:eastAsia="en-US"/>
              </w:rPr>
              <w:t>Sistema de detecção e alarme</w:t>
            </w: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Central de detecção e alarme de incêndio completa, autonomia de 1 hora para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12 laços, 220 V/12 V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Cabo de cobre flexível blindado de 3 x 1,5 mm², isolamento 600V, isolação em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VC/E 105°C - para detecção de incêndio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143,24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Detector óptico de fumaça com base endereçável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lastRenderedPageBreak/>
              <w:t>5.4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Sirene audiovisual tipo endereçável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5.5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Acionador manual quebra-vidro endereçável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5.6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Eletroduto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galvanizado a quente conforme NBR5598 - 3/4´ com acessórios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49,6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5.7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Condulete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metálico de 3/4´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CJ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5.8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Placa de sinalização em PVC fotoluminescente (200x200mm), com indicação de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equipamentos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de alarme, detecção e extinção de incêndio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5.9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Recolocação de forros apoiados ou encaixados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508" w:type="dxa"/>
            <w:gridSpan w:val="4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2" w:eastAsiaTheme="minorHAnsi" w:hAnsi="CIDFont+F2" w:cs="CIDFont+F2"/>
                <w:sz w:val="18"/>
                <w:szCs w:val="18"/>
                <w:lang w:eastAsia="en-US"/>
              </w:rPr>
              <w:t>Corrimão e Guarda-Corpo</w:t>
            </w: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6.1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CO-35 CORRIMÃO DUPLO COM MONTANTE VERTICAL AÇO GALVANIZADO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COM PINTURA ESMALTE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47,2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6.2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Corrimão tubular em aço galvanizado, diâmetro 2´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10,06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GUARDA-CORPO DE AÇO GALVANIZADO DE 1,10M, MONTANTES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TUBULARES DE 1.1/4 ESPAÇADOS DE 1,20M, TRAVESSA SUPERIOR DE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1.1/</w:t>
            </w: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2 ,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GRADIL FORMADO POR TUBOS HORIZONTAIS DE 1 E VERTICAIS DE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3/</w:t>
            </w: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4 ,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FIXADO COM CHUMBADOR MECÂNICO. AF_04/2019_PS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42,45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Alvenaria de bloco cerâmico estrutural, uso revestido, de 19 cm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8,33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Chapisco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24,99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6.6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Reboco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24,99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6.7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GRAUTE FGK=20 MPA; TRAÇO </w:t>
            </w: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1:0,04:1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,8:2,1 (EM MASSA SECA DE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CIMENTO/ CAL/ AREIA GROSSA/ BRITA 0) - PREPARO MECÂNICO COM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BETONEIRA 400 L. AF_09/2021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³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0,4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6.8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Pintura com esmalte </w:t>
            </w: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alquídico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em estrutura metálica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KG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159,52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508" w:type="dxa"/>
            <w:gridSpan w:val="4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2" w:eastAsiaTheme="minorHAnsi" w:hAnsi="CIDFont+F2" w:cs="CIDFont+F2"/>
                <w:sz w:val="18"/>
                <w:szCs w:val="18"/>
                <w:lang w:eastAsia="en-US"/>
              </w:rPr>
              <w:t>Extintores</w:t>
            </w: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8E1668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7.2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Extintor manual de pó químico seco ABC - capacidade de 4 kg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7.3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Extintor manual de água pressurizada - capacidade de 10 litros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7.5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Placa de sinalização em PVC fotoluminescente (200x200mm), com indicação de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equipamentos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de alarme, detecção e extinção de incêndio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UN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7.6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Epóxi em massa, inclusive preparo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lastRenderedPageBreak/>
              <w:t>8</w:t>
            </w:r>
          </w:p>
        </w:tc>
        <w:tc>
          <w:tcPr>
            <w:tcW w:w="7508" w:type="dxa"/>
            <w:gridSpan w:val="4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2" w:eastAsiaTheme="minorHAnsi" w:hAnsi="CIDFont+F2" w:cs="CIDFont+F2"/>
                <w:sz w:val="18"/>
                <w:szCs w:val="18"/>
                <w:lang w:eastAsia="en-US"/>
              </w:rPr>
              <w:t>Portas e acessórios</w:t>
            </w: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8.1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Barra </w:t>
            </w: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antipânico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de sobrepor com maçaneta e chave, para porta dupla em vidro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CJ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Porta corta-fogo classe P.90, com barra </w:t>
            </w:r>
            <w:proofErr w:type="spell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antipânico</w:t>
            </w:r>
            <w:proofErr w:type="spell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 xml:space="preserve"> numa face e maçaneta na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outra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, completa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2,64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8.3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Caixilho em alumínio fixo, sob medida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10,74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8.4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Vidro temperado incolor de 8 mm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10,74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8.5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Vidro temperado incolor de 6 mm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3,52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508" w:type="dxa"/>
            <w:gridSpan w:val="4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ascii="CIDFont+F2" w:eastAsiaTheme="minorHAnsi" w:hAnsi="CIDFont+F2" w:cs="CIDFont+F2"/>
                <w:sz w:val="18"/>
                <w:szCs w:val="18"/>
                <w:lang w:eastAsia="en-US"/>
              </w:rPr>
              <w:t>Serviços complementares</w:t>
            </w: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8E1668" w:rsidTr="00E00908">
        <w:tc>
          <w:tcPr>
            <w:tcW w:w="5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A271FB"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9.1</w:t>
            </w:r>
          </w:p>
        </w:tc>
        <w:tc>
          <w:tcPr>
            <w:tcW w:w="3823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</w:pPr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Remoção de entulho separado de obra com caçamba metálica - terra, alvenaria,</w:t>
            </w:r>
          </w:p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concreto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, argamassa, madeira, papel, plástico ou metal</w:t>
            </w:r>
          </w:p>
        </w:tc>
        <w:tc>
          <w:tcPr>
            <w:tcW w:w="87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m</w:t>
            </w:r>
            <w:proofErr w:type="gramEnd"/>
            <w:r w:rsidRPr="00A271FB">
              <w:rPr>
                <w:rFonts w:ascii="CIDFont+F1" w:eastAsiaTheme="minorHAnsi" w:hAnsi="CIDFont+F1" w:cs="CIDFont+F1"/>
                <w:sz w:val="18"/>
                <w:szCs w:val="18"/>
                <w:lang w:eastAsia="en-US"/>
              </w:rPr>
              <w:t>³</w:t>
            </w:r>
          </w:p>
        </w:tc>
        <w:tc>
          <w:tcPr>
            <w:tcW w:w="7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  <w:t>2,35</w:t>
            </w:r>
          </w:p>
        </w:tc>
        <w:tc>
          <w:tcPr>
            <w:tcW w:w="2041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67" w:type="dxa"/>
          </w:tcPr>
          <w:p w:rsidR="008E1668" w:rsidRPr="00A271FB" w:rsidRDefault="008E166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5D0C2B" w:rsidTr="00E00908">
        <w:tc>
          <w:tcPr>
            <w:tcW w:w="8075" w:type="dxa"/>
            <w:gridSpan w:val="5"/>
          </w:tcPr>
          <w:p w:rsidR="005D0C2B" w:rsidRDefault="005D0C2B" w:rsidP="005D0C2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5D0C2B" w:rsidRPr="00A271FB" w:rsidRDefault="005D0C2B" w:rsidP="00744F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  <w:r w:rsidRPr="00744FA8">
              <w:rPr>
                <w:rFonts w:eastAsiaTheme="minorHAnsi" w:cs="Arial"/>
                <w:b/>
                <w:color w:val="000000"/>
                <w:szCs w:val="24"/>
                <w:lang w:eastAsia="en-US"/>
              </w:rPr>
              <w:t>TOTAL</w:t>
            </w:r>
          </w:p>
        </w:tc>
        <w:tc>
          <w:tcPr>
            <w:tcW w:w="1867" w:type="dxa"/>
          </w:tcPr>
          <w:p w:rsidR="005D0C2B" w:rsidRDefault="005D0C2B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  <w:p w:rsidR="00E00908" w:rsidRPr="00A271FB" w:rsidRDefault="00E00908" w:rsidP="0043203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5D0C2B" w:rsidRDefault="005D0C2B" w:rsidP="0043203A">
      <w:pPr>
        <w:autoSpaceDE w:val="0"/>
        <w:autoSpaceDN w:val="0"/>
        <w:adjustRightInd w:val="0"/>
        <w:spacing w:line="480" w:lineRule="auto"/>
        <w:jc w:val="center"/>
        <w:rPr>
          <w:rFonts w:eastAsiaTheme="minorHAnsi" w:cs="Arial"/>
          <w:b/>
          <w:color w:val="000000"/>
          <w:sz w:val="18"/>
          <w:szCs w:val="18"/>
          <w:lang w:eastAsia="en-US"/>
        </w:rPr>
        <w:sectPr w:rsidR="005D0C2B" w:rsidSect="00E00908">
          <w:pgSz w:w="11907" w:h="16840" w:code="9"/>
          <w:pgMar w:top="1701" w:right="1134" w:bottom="1134" w:left="1701" w:header="284" w:footer="0" w:gutter="0"/>
          <w:cols w:space="720"/>
          <w:docGrid w:linePitch="326"/>
        </w:sectPr>
      </w:pPr>
    </w:p>
    <w:p w:rsidR="005D0C2B" w:rsidRDefault="005D0C2B" w:rsidP="009C6EF0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tbl>
      <w:tblPr>
        <w:tblW w:w="89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"/>
        <w:gridCol w:w="293"/>
        <w:gridCol w:w="6811"/>
        <w:gridCol w:w="1579"/>
      </w:tblGrid>
      <w:tr w:rsidR="00E00908" w:rsidRPr="00FA65DE" w:rsidTr="00E00908">
        <w:trPr>
          <w:trHeight w:val="300"/>
        </w:trPr>
        <w:tc>
          <w:tcPr>
            <w:tcW w:w="89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0908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COMPOSIÇÃO DO BDI - (SEM DESONERAÇÃO)</w:t>
            </w:r>
          </w:p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</w:p>
        </w:tc>
      </w:tr>
      <w:tr w:rsidR="00E00908" w:rsidRPr="00FA65DE" w:rsidTr="00E00908">
        <w:trPr>
          <w:trHeight w:val="300"/>
        </w:trPr>
        <w:tc>
          <w:tcPr>
            <w:tcW w:w="8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COMPONENTE</w:t>
            </w: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A</w:t>
            </w:r>
          </w:p>
        </w:tc>
        <w:tc>
          <w:tcPr>
            <w:tcW w:w="7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DESPESAS INDIRETAS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INCIDÊNCIA</w:t>
            </w: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1</w:t>
            </w:r>
          </w:p>
        </w:tc>
        <w:tc>
          <w:tcPr>
            <w:tcW w:w="6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Administração Central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0,00%</w:t>
            </w: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2</w:t>
            </w:r>
          </w:p>
        </w:tc>
        <w:tc>
          <w:tcPr>
            <w:tcW w:w="6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Seguros + Garantias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0,00%</w:t>
            </w: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3</w:t>
            </w:r>
          </w:p>
        </w:tc>
        <w:tc>
          <w:tcPr>
            <w:tcW w:w="6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Riscos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0,00%</w:t>
            </w: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4</w:t>
            </w:r>
          </w:p>
        </w:tc>
        <w:tc>
          <w:tcPr>
            <w:tcW w:w="6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Despesas Financeiras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0,00%</w:t>
            </w:r>
          </w:p>
        </w:tc>
      </w:tr>
      <w:tr w:rsidR="00E00908" w:rsidRPr="00FA65DE" w:rsidTr="00E00908">
        <w:trPr>
          <w:trHeight w:val="300"/>
        </w:trPr>
        <w:tc>
          <w:tcPr>
            <w:tcW w:w="7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  <w:t>SUBTOTAL "A"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  <w:t>0,00%</w:t>
            </w: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B</w:t>
            </w:r>
          </w:p>
        </w:tc>
        <w:tc>
          <w:tcPr>
            <w:tcW w:w="7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TRIBUTOS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INCIDÊNCIA</w:t>
            </w: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1</w:t>
            </w:r>
          </w:p>
        </w:tc>
        <w:tc>
          <w:tcPr>
            <w:tcW w:w="6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COFINS - Contribuição Financiamento da Seguridade Social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0,00%</w:t>
            </w: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2</w:t>
            </w:r>
          </w:p>
        </w:tc>
        <w:tc>
          <w:tcPr>
            <w:tcW w:w="6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PIS - Programa de Integração Social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0,00%</w:t>
            </w: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3</w:t>
            </w:r>
          </w:p>
        </w:tc>
        <w:tc>
          <w:tcPr>
            <w:tcW w:w="6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ISS - Impostos Sobre Serviços de Qualquer Natureza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0,00%</w:t>
            </w: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4</w:t>
            </w:r>
          </w:p>
        </w:tc>
        <w:tc>
          <w:tcPr>
            <w:tcW w:w="6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 xml:space="preserve">Contribuição </w:t>
            </w:r>
            <w:proofErr w:type="spellStart"/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Previdênciária</w:t>
            </w:r>
            <w:proofErr w:type="spellEnd"/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 xml:space="preserve"> Sobre Receita Bruta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0,00%</w:t>
            </w:r>
          </w:p>
        </w:tc>
      </w:tr>
      <w:tr w:rsidR="00E00908" w:rsidRPr="00FA65DE" w:rsidTr="00E00908">
        <w:trPr>
          <w:trHeight w:val="300"/>
        </w:trPr>
        <w:tc>
          <w:tcPr>
            <w:tcW w:w="7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  <w:t>SUBTOTAL "B"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  <w:t>0,00%</w:t>
            </w: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C</w:t>
            </w:r>
          </w:p>
        </w:tc>
        <w:tc>
          <w:tcPr>
            <w:tcW w:w="7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BONIFICAÇÃO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INCIDÊNCIA</w:t>
            </w: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1</w:t>
            </w:r>
          </w:p>
        </w:tc>
        <w:tc>
          <w:tcPr>
            <w:tcW w:w="6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Lucro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0,00%</w:t>
            </w:r>
          </w:p>
        </w:tc>
      </w:tr>
      <w:tr w:rsidR="00E00908" w:rsidRPr="00FA65DE" w:rsidTr="00E00908">
        <w:trPr>
          <w:trHeight w:val="300"/>
        </w:trPr>
        <w:tc>
          <w:tcPr>
            <w:tcW w:w="7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  <w:t>SUBTOTAL "C"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  <w:t>0,00%</w:t>
            </w:r>
          </w:p>
        </w:tc>
      </w:tr>
      <w:tr w:rsidR="00E00908" w:rsidRPr="00FA65DE" w:rsidTr="00E00908">
        <w:trPr>
          <w:trHeight w:val="300"/>
        </w:trPr>
        <w:tc>
          <w:tcPr>
            <w:tcW w:w="7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  <w:t>BDI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0,00%</w:t>
            </w: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right"/>
              <w:rPr>
                <w:rFonts w:ascii="Calibri" w:hAnsi="Calibri" w:cs="Calibri"/>
                <w:color w:val="000000"/>
                <w:sz w:val="30"/>
                <w:szCs w:val="3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E00908" w:rsidRPr="00FA65DE" w:rsidTr="00E00908">
        <w:trPr>
          <w:trHeight w:val="30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6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E00908" w:rsidRPr="00FA65DE" w:rsidTr="00E00908">
        <w:trPr>
          <w:trHeight w:val="300"/>
        </w:trPr>
        <w:tc>
          <w:tcPr>
            <w:tcW w:w="8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908" w:rsidRPr="00FA65DE" w:rsidRDefault="00E00908" w:rsidP="00D87DAD">
            <w:pPr>
              <w:jc w:val="center"/>
              <w:rPr>
                <w:rFonts w:cs="Arial"/>
                <w:color w:val="000000"/>
                <w:sz w:val="30"/>
                <w:szCs w:val="30"/>
              </w:rPr>
            </w:pPr>
            <w:r w:rsidRPr="00FA65DE">
              <w:rPr>
                <w:rFonts w:cs="Arial"/>
                <w:color w:val="000000"/>
                <w:sz w:val="30"/>
                <w:szCs w:val="30"/>
              </w:rPr>
              <w:t>________________________________________</w:t>
            </w:r>
          </w:p>
        </w:tc>
      </w:tr>
      <w:tr w:rsidR="00E00908" w:rsidRPr="00FA65DE" w:rsidTr="00E00908">
        <w:trPr>
          <w:trHeight w:val="300"/>
        </w:trPr>
        <w:tc>
          <w:tcPr>
            <w:tcW w:w="8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908" w:rsidRPr="00FA65DE" w:rsidRDefault="00E00908" w:rsidP="00D87DAD">
            <w:pPr>
              <w:jc w:val="center"/>
              <w:rPr>
                <w:rFonts w:cs="Arial"/>
                <w:color w:val="000000"/>
                <w:sz w:val="30"/>
                <w:szCs w:val="30"/>
              </w:rPr>
            </w:pPr>
            <w:r w:rsidRPr="00FA65DE">
              <w:rPr>
                <w:rFonts w:cs="Arial"/>
                <w:color w:val="000000"/>
                <w:sz w:val="30"/>
                <w:szCs w:val="30"/>
              </w:rPr>
              <w:t>RAZÃO SOCIAL</w:t>
            </w:r>
          </w:p>
        </w:tc>
      </w:tr>
      <w:tr w:rsidR="00E00908" w:rsidRPr="00FA65DE" w:rsidTr="00E00908">
        <w:trPr>
          <w:trHeight w:val="300"/>
        </w:trPr>
        <w:tc>
          <w:tcPr>
            <w:tcW w:w="8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>CNPJ: XX.XXX.XXX/XXXX-XX</w:t>
            </w:r>
          </w:p>
        </w:tc>
      </w:tr>
      <w:tr w:rsidR="00E00908" w:rsidRPr="00FA65DE" w:rsidTr="00E00908">
        <w:trPr>
          <w:trHeight w:val="300"/>
        </w:trPr>
        <w:tc>
          <w:tcPr>
            <w:tcW w:w="89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908" w:rsidRPr="00FA65DE" w:rsidRDefault="00E00908" w:rsidP="00D87DAD">
            <w:pPr>
              <w:jc w:val="center"/>
              <w:rPr>
                <w:rFonts w:ascii="Calibri" w:hAnsi="Calibri" w:cs="Calibri"/>
                <w:color w:val="000000"/>
                <w:sz w:val="30"/>
                <w:szCs w:val="30"/>
              </w:rPr>
            </w:pPr>
            <w:r w:rsidRPr="00FA65DE">
              <w:rPr>
                <w:rFonts w:ascii="Calibri" w:hAnsi="Calibri" w:cs="Calibri"/>
                <w:color w:val="000000"/>
                <w:sz w:val="30"/>
                <w:szCs w:val="30"/>
              </w:rPr>
              <w:t xml:space="preserve">RESPONSÁVEL: </w:t>
            </w:r>
          </w:p>
        </w:tc>
      </w:tr>
    </w:tbl>
    <w:p w:rsidR="00E00908" w:rsidRDefault="00E00908" w:rsidP="00744FA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E00908" w:rsidRDefault="00E00908" w:rsidP="00744FA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E00908" w:rsidRDefault="00E00908" w:rsidP="00744FA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E00908" w:rsidRDefault="00E00908" w:rsidP="00744FA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E00908" w:rsidRDefault="00E00908" w:rsidP="00744FA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E00908" w:rsidRDefault="00E00908" w:rsidP="00744FA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E00908" w:rsidRDefault="00E00908" w:rsidP="00744FA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E00908" w:rsidRDefault="00E00908" w:rsidP="00744FA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tbl>
      <w:tblPr>
        <w:tblW w:w="9361" w:type="dxa"/>
        <w:tblInd w:w="-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2"/>
        <w:gridCol w:w="5219"/>
        <w:gridCol w:w="1275"/>
        <w:gridCol w:w="1975"/>
      </w:tblGrid>
      <w:tr w:rsidR="00E00908" w:rsidRPr="0094231F" w:rsidTr="00D87DAD">
        <w:trPr>
          <w:trHeight w:val="300"/>
        </w:trPr>
        <w:tc>
          <w:tcPr>
            <w:tcW w:w="9361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lastRenderedPageBreak/>
              <w:t>ENCARGOS SOCIAIS (SEM DESONERAÇÃO)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CÓDIGO</w:t>
            </w:r>
          </w:p>
        </w:tc>
        <w:tc>
          <w:tcPr>
            <w:tcW w:w="5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SEM DESONERAÇÃO</w:t>
            </w:r>
          </w:p>
        </w:tc>
      </w:tr>
      <w:tr w:rsidR="00E00908" w:rsidRPr="0094231F" w:rsidTr="00D87DAD">
        <w:trPr>
          <w:trHeight w:val="85"/>
        </w:trPr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5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HORISTA   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MENSALISTA   %</w:t>
            </w:r>
          </w:p>
        </w:tc>
      </w:tr>
      <w:tr w:rsidR="00E00908" w:rsidRPr="0094231F" w:rsidTr="00D87DAD">
        <w:trPr>
          <w:trHeight w:val="300"/>
        </w:trPr>
        <w:tc>
          <w:tcPr>
            <w:tcW w:w="9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GRUPO A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A1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INSS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A2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SESI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A3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SENAI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A4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INCRA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A5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SEBRAE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A6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Salário Educação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A7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Seguro Contra Acidentes de Trabalho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A8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FGTS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A9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SECONCI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A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Total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9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GRUPO B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B1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Repouso Semanal Remunerado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B2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Feriados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B3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Auxílio – Enfermidade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B4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13º Salário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B5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Licença Paternidade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B6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Faltas Justificadas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B7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Dias de Chuvas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B8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Auxílio Acidente de Trabalho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B9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Férias Gozadas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B10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Salário Maternidade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B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Total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9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GRUPO C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C1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Aviso Prévio Indenizado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C2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Aviso Prévio Trabalhado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C3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Férias Indenizadas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C4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Depósito Rescisão Sem Justa Causa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C5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Indenização Adicional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C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Total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9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GRUPO D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D1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Reincidência de Grupo A sobre Grupo 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517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D2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908" w:rsidRPr="0094231F" w:rsidRDefault="00E00908" w:rsidP="00D87DAD">
            <w:pPr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Reincidência de Grupo A sobre Aviso Prévio Trabalhado e Reincidência do FGTS sobre Aviso Prévio Indenizado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D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Total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TOTAL (A+B+C+D)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0,00%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b/>
                <w:bCs/>
                <w:color w:val="000000"/>
                <w:sz w:val="20"/>
              </w:rPr>
              <w:t>0,00%</w:t>
            </w:r>
          </w:p>
        </w:tc>
      </w:tr>
      <w:tr w:rsidR="00E00908" w:rsidRPr="0094231F" w:rsidTr="00D87DAD">
        <w:trPr>
          <w:trHeight w:val="300"/>
        </w:trPr>
        <w:tc>
          <w:tcPr>
            <w:tcW w:w="9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908" w:rsidRPr="0094231F" w:rsidRDefault="00E00908" w:rsidP="00D87DAD">
            <w:pPr>
              <w:jc w:val="center"/>
              <w:rPr>
                <w:rFonts w:cs="Arial"/>
                <w:color w:val="000000"/>
                <w:sz w:val="20"/>
              </w:rPr>
            </w:pPr>
            <w:r w:rsidRPr="0094231F">
              <w:rPr>
                <w:rFonts w:cs="Arial"/>
                <w:color w:val="000000"/>
                <w:sz w:val="20"/>
              </w:rPr>
              <w:t>_______________________________________</w:t>
            </w:r>
          </w:p>
        </w:tc>
      </w:tr>
      <w:tr w:rsidR="00E00908" w:rsidRPr="0094231F" w:rsidTr="00D87DAD">
        <w:trPr>
          <w:trHeight w:val="300"/>
        </w:trPr>
        <w:tc>
          <w:tcPr>
            <w:tcW w:w="9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0908" w:rsidRPr="0094231F" w:rsidRDefault="00E00908" w:rsidP="00D87DAD">
            <w:pPr>
              <w:jc w:val="center"/>
              <w:rPr>
                <w:rFonts w:cs="Arial"/>
                <w:color w:val="000000"/>
                <w:sz w:val="20"/>
              </w:rPr>
            </w:pPr>
            <w:r w:rsidRPr="0094231F">
              <w:rPr>
                <w:rFonts w:cs="Arial"/>
                <w:color w:val="000000"/>
                <w:sz w:val="20"/>
              </w:rPr>
              <w:t>RAZÃO SOCIAL</w:t>
            </w:r>
          </w:p>
        </w:tc>
      </w:tr>
      <w:tr w:rsidR="00E00908" w:rsidRPr="0094231F" w:rsidTr="00D87DAD">
        <w:trPr>
          <w:trHeight w:val="300"/>
        </w:trPr>
        <w:tc>
          <w:tcPr>
            <w:tcW w:w="9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>CNPJ: XX.XXX.XXX/XXXX-XX</w:t>
            </w:r>
          </w:p>
        </w:tc>
      </w:tr>
      <w:tr w:rsidR="00E00908" w:rsidRPr="0094231F" w:rsidTr="00D87DAD">
        <w:trPr>
          <w:trHeight w:val="300"/>
        </w:trPr>
        <w:tc>
          <w:tcPr>
            <w:tcW w:w="9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908" w:rsidRPr="0094231F" w:rsidRDefault="00E00908" w:rsidP="00D87DA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94231F">
              <w:rPr>
                <w:rFonts w:ascii="Calibri" w:hAnsi="Calibri" w:cs="Calibri"/>
                <w:color w:val="000000"/>
                <w:sz w:val="20"/>
              </w:rPr>
              <w:t xml:space="preserve">RESPONSÁVEL: </w:t>
            </w:r>
          </w:p>
        </w:tc>
      </w:tr>
    </w:tbl>
    <w:p w:rsidR="00E00908" w:rsidRPr="00666698" w:rsidRDefault="00E00908" w:rsidP="00E0090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sectPr w:rsidR="00E00908" w:rsidRPr="00666698" w:rsidSect="00E00908">
      <w:pgSz w:w="11907" w:h="16840" w:code="9"/>
      <w:pgMar w:top="1701" w:right="1134" w:bottom="1134" w:left="1701" w:header="284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885" w:rsidRDefault="00657885" w:rsidP="000D7E21">
      <w:r>
        <w:separator/>
      </w:r>
    </w:p>
  </w:endnote>
  <w:endnote w:type="continuationSeparator" w:id="0">
    <w:p w:rsidR="00657885" w:rsidRDefault="00657885" w:rsidP="000D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7239207"/>
      <w:docPartObj>
        <w:docPartGallery w:val="Page Numbers (Bottom of Page)"/>
        <w:docPartUnique/>
      </w:docPartObj>
    </w:sdtPr>
    <w:sdtEndPr/>
    <w:sdtContent>
      <w:p w:rsidR="00823396" w:rsidRDefault="00823396" w:rsidP="00CD5DBB">
        <w:pPr>
          <w:jc w:val="center"/>
        </w:pPr>
      </w:p>
      <w:p w:rsidR="00823396" w:rsidRDefault="00823396" w:rsidP="00CD5DBB">
        <w:pPr>
          <w:jc w:val="center"/>
        </w:pPr>
        <w:r>
          <w:rPr>
            <w:rFonts w:ascii="Bookman Old Style" w:eastAsia="Arial Unicode MS" w:hAnsi="Bookman Old Style"/>
            <w:bCs/>
            <w:iCs/>
            <w:sz w:val="20"/>
          </w:rPr>
          <w:t>Rua Joel Gomes, 09- Bairro Novo Centro – CEP 18740-000 – Taquarituba – SP</w:t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</w:p>
    </w:sdtContent>
  </w:sdt>
  <w:p w:rsidR="00823396" w:rsidRDefault="00823396">
    <w:pPr>
      <w:pStyle w:val="Rodap"/>
      <w:rPr>
        <w:b/>
      </w:rPr>
    </w:pPr>
  </w:p>
  <w:p w:rsidR="00823396" w:rsidRDefault="0082339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885" w:rsidRDefault="00657885" w:rsidP="000D7E21">
      <w:r>
        <w:separator/>
      </w:r>
    </w:p>
  </w:footnote>
  <w:footnote w:type="continuationSeparator" w:id="0">
    <w:p w:rsidR="00657885" w:rsidRDefault="00657885" w:rsidP="000D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668"/>
      <w:gridCol w:w="8363"/>
    </w:tblGrid>
    <w:tr w:rsidR="00823396">
      <w:tc>
        <w:tcPr>
          <w:tcW w:w="1668" w:type="dxa"/>
        </w:tcPr>
        <w:p w:rsidR="00823396" w:rsidRDefault="00823396">
          <w:pPr>
            <w:pStyle w:val="Cabealho"/>
            <w:rPr>
              <w:color w:val="0000FF"/>
            </w:rPr>
          </w:pPr>
          <w:r>
            <w:rPr>
              <w:noProof/>
              <w:color w:val="0000FF"/>
            </w:rPr>
            <w:drawing>
              <wp:inline distT="0" distB="0" distL="0" distR="0" wp14:anchorId="6782EE6B" wp14:editId="25016F0A">
                <wp:extent cx="920750" cy="939800"/>
                <wp:effectExtent l="0" t="0" r="0" b="0"/>
                <wp:docPr id="12" name="Imagem 12" descr="Taquaritu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aquaritub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39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3" w:type="dxa"/>
        </w:tcPr>
        <w:p w:rsidR="00823396" w:rsidRDefault="00823396">
          <w:pPr>
            <w:pStyle w:val="Cabealho"/>
            <w:tabs>
              <w:tab w:val="clear" w:pos="8640"/>
              <w:tab w:val="left" w:pos="1026"/>
              <w:tab w:val="right" w:pos="8538"/>
            </w:tabs>
            <w:ind w:right="-1566"/>
            <w:rPr>
              <w:rFonts w:ascii="Monotype Corsiva" w:hAnsi="Monotype Corsiva"/>
              <w:bCs/>
              <w:iCs/>
              <w:sz w:val="28"/>
            </w:rPr>
          </w:pP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-534" w:right="34"/>
            <w:jc w:val="center"/>
            <w:rPr>
              <w:rFonts w:ascii="Monotype Corsiva" w:hAnsi="Monotype Corsiva"/>
              <w:bCs/>
              <w:color w:val="0000FF"/>
              <w:sz w:val="52"/>
            </w:rPr>
          </w:pPr>
          <w:r>
            <w:rPr>
              <w:rFonts w:ascii="Monotype Corsiva" w:hAnsi="Monotype Corsiva"/>
              <w:bCs/>
              <w:iCs/>
              <w:sz w:val="52"/>
            </w:rPr>
            <w:t>Câmara Municipal de Taquarituba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man Old Style" w:eastAsia="Arial Unicode MS" w:hAnsi="Bookman Old Style"/>
              <w:bCs/>
              <w:iCs/>
              <w:sz w:val="20"/>
            </w:rPr>
            <w:t xml:space="preserve">Tel. (14) 3762-1179 </w:t>
          </w:r>
          <w:r>
            <w:rPr>
              <w:rFonts w:ascii="Book Antiqua" w:hAnsi="Book Antiqua"/>
              <w:sz w:val="20"/>
            </w:rPr>
            <w:t>CNPJ 50.366.483/0001-10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 Antiqua" w:hAnsi="Book Antiqua"/>
              <w:sz w:val="20"/>
            </w:rPr>
            <w:t>E-mail</w:t>
          </w:r>
          <w:r w:rsidRPr="007A326F">
            <w:rPr>
              <w:rFonts w:ascii="Book Antiqua" w:hAnsi="Book Antiqua"/>
              <w:b/>
              <w:sz w:val="20"/>
            </w:rPr>
            <w:t xml:space="preserve">: </w:t>
          </w:r>
          <w:hyperlink r:id="rId2" w:history="1">
            <w:r w:rsidRPr="005627D1">
              <w:rPr>
                <w:rStyle w:val="Hyperlink"/>
                <w:rFonts w:ascii="Book Antiqua" w:hAnsi="Book Antiqua"/>
                <w:b/>
                <w:sz w:val="20"/>
              </w:rPr>
              <w:t>camara@taquarituba.sp.leg.br</w:t>
            </w:r>
          </w:hyperlink>
        </w:p>
      </w:tc>
    </w:tr>
  </w:tbl>
  <w:p w:rsidR="00823396" w:rsidRDefault="0082339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CE2E40B"/>
    <w:multiLevelType w:val="hybridMultilevel"/>
    <w:tmpl w:val="CD287A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E568E8D"/>
    <w:multiLevelType w:val="hybridMultilevel"/>
    <w:tmpl w:val="7F28FAA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4F0193A"/>
    <w:multiLevelType w:val="hybridMultilevel"/>
    <w:tmpl w:val="FCDAB4A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E01E598"/>
    <w:multiLevelType w:val="hybridMultilevel"/>
    <w:tmpl w:val="8FA6553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29CFC0A"/>
    <w:multiLevelType w:val="hybridMultilevel"/>
    <w:tmpl w:val="07F06DE6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3487D0C"/>
    <w:multiLevelType w:val="hybridMultilevel"/>
    <w:tmpl w:val="463F83B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51CA8BE"/>
    <w:multiLevelType w:val="hybridMultilevel"/>
    <w:tmpl w:val="C82EC68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999F8CE"/>
    <w:multiLevelType w:val="hybridMultilevel"/>
    <w:tmpl w:val="FD36EF6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ACEFE7B"/>
    <w:multiLevelType w:val="hybridMultilevel"/>
    <w:tmpl w:val="BD200018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BCC48191"/>
    <w:multiLevelType w:val="multilevel"/>
    <w:tmpl w:val="40F2F78C"/>
    <w:lvl w:ilvl="0">
      <w:start w:val="1"/>
      <w:numFmt w:val="upperRoman"/>
      <w:lvlText w:val="%1"/>
      <w:lvlJc w:val="left"/>
    </w:lvl>
    <w:lvl w:ilvl="1">
      <w:start w:val="1"/>
      <w:numFmt w:val="lowerLetter"/>
      <w:lvlText w:null="1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BEAE6E72"/>
    <w:multiLevelType w:val="hybridMultilevel"/>
    <w:tmpl w:val="D78C6C8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C1C4ECE5"/>
    <w:multiLevelType w:val="hybridMultilevel"/>
    <w:tmpl w:val="B6AED9E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C9EEA21B"/>
    <w:multiLevelType w:val="hybridMultilevel"/>
    <w:tmpl w:val="77206D1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CD7A98D1"/>
    <w:multiLevelType w:val="hybridMultilevel"/>
    <w:tmpl w:val="0D061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D3466835"/>
    <w:multiLevelType w:val="hybridMultilevel"/>
    <w:tmpl w:val="AFA2A61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7381D32"/>
    <w:multiLevelType w:val="hybridMultilevel"/>
    <w:tmpl w:val="7061A16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DF76FFA"/>
    <w:multiLevelType w:val="hybridMultilevel"/>
    <w:tmpl w:val="3AAC68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2B1784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C3B586"/>
    <w:multiLevelType w:val="hybridMultilevel"/>
    <w:tmpl w:val="3540ED9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E2A680A"/>
    <w:multiLevelType w:val="multilevel"/>
    <w:tmpl w:val="26A4CE0E"/>
    <w:lvl w:ilvl="0">
      <w:start w:val="5"/>
      <w:numFmt w:val="decimal"/>
      <w:lvlText w:val="%1."/>
      <w:lvlJc w:val="left"/>
      <w:pPr>
        <w:ind w:left="390" w:hanging="39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SimSun" w:hint="default"/>
      </w:rPr>
    </w:lvl>
  </w:abstractNum>
  <w:abstractNum w:abstractNumId="20">
    <w:nsid w:val="1ED5688E"/>
    <w:multiLevelType w:val="hybridMultilevel"/>
    <w:tmpl w:val="26BF419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1F7DEF6E"/>
    <w:multiLevelType w:val="hybridMultilevel"/>
    <w:tmpl w:val="AC6157C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4505621"/>
    <w:multiLevelType w:val="multilevel"/>
    <w:tmpl w:val="085E46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2581FEC5"/>
    <w:multiLevelType w:val="hybridMultilevel"/>
    <w:tmpl w:val="C5F0436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BB6FF27"/>
    <w:multiLevelType w:val="hybridMultilevel"/>
    <w:tmpl w:val="51214DE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17F590C"/>
    <w:multiLevelType w:val="hybridMultilevel"/>
    <w:tmpl w:val="94D0649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5B1462"/>
    <w:multiLevelType w:val="hybridMultilevel"/>
    <w:tmpl w:val="47A7477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42F43F1A"/>
    <w:multiLevelType w:val="hybridMultilevel"/>
    <w:tmpl w:val="356D21F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5F8AD65"/>
    <w:multiLevelType w:val="hybridMultilevel"/>
    <w:tmpl w:val="7EC29CF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3079684"/>
    <w:multiLevelType w:val="hybridMultilevel"/>
    <w:tmpl w:val="AB3192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EF2868"/>
    <w:multiLevelType w:val="hybridMultilevel"/>
    <w:tmpl w:val="B1C215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AAF49"/>
    <w:multiLevelType w:val="hybridMultilevel"/>
    <w:tmpl w:val="E5AEC48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4B30300"/>
    <w:multiLevelType w:val="hybridMultilevel"/>
    <w:tmpl w:val="F89AD5D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28B1A38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58104A"/>
    <w:multiLevelType w:val="hybridMultilevel"/>
    <w:tmpl w:val="B2CE15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9D3F12"/>
    <w:multiLevelType w:val="multilevel"/>
    <w:tmpl w:val="EA0EAFEE"/>
    <w:lvl w:ilvl="0">
      <w:start w:val="1"/>
      <w:numFmt w:val="upperRoman"/>
      <w:lvlText w:val="%1"/>
      <w:lvlJc w:val="left"/>
    </w:lvl>
    <w:lvl w:ilvl="1">
      <w:start w:val="1"/>
      <w:numFmt w:val="upperRoman"/>
      <w:lvlText w:val="%1"/>
      <w:lvlJc w:val="left"/>
    </w:lvl>
    <w:lvl w:ilvl="2">
      <w:start w:val="1"/>
      <w:numFmt w:val="lowerLetter"/>
      <w:lvlText w:null="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7C7611"/>
    <w:multiLevelType w:val="multilevel"/>
    <w:tmpl w:val="9CD071FE"/>
    <w:lvl w:ilvl="0">
      <w:start w:val="1"/>
      <w:numFmt w:val="decimalZero"/>
      <w:lvlText w:val="%1"/>
      <w:lvlJc w:val="left"/>
      <w:pPr>
        <w:ind w:left="1995" w:hanging="1995"/>
      </w:pPr>
      <w:rPr>
        <w:rFonts w:hint="default"/>
      </w:rPr>
    </w:lvl>
    <w:lvl w:ilvl="1">
      <w:start w:val="31"/>
      <w:numFmt w:val="decimalZero"/>
      <w:lvlText w:val="%1.%2"/>
      <w:lvlJc w:val="left"/>
      <w:pPr>
        <w:ind w:left="1995" w:hanging="199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995" w:hanging="199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995" w:hanging="1995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995" w:hanging="19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95" w:hanging="19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95" w:hanging="19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95" w:hanging="19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5" w:hanging="1995"/>
      </w:pPr>
      <w:rPr>
        <w:rFonts w:hint="default"/>
      </w:rPr>
    </w:lvl>
  </w:abstractNum>
  <w:num w:numId="1">
    <w:abstractNumId w:val="35"/>
  </w:num>
  <w:num w:numId="2">
    <w:abstractNumId w:val="12"/>
  </w:num>
  <w:num w:numId="3">
    <w:abstractNumId w:val="18"/>
  </w:num>
  <w:num w:numId="4">
    <w:abstractNumId w:val="23"/>
  </w:num>
  <w:num w:numId="5">
    <w:abstractNumId w:val="4"/>
  </w:num>
  <w:num w:numId="6">
    <w:abstractNumId w:val="2"/>
  </w:num>
  <w:num w:numId="7">
    <w:abstractNumId w:val="11"/>
  </w:num>
  <w:num w:numId="8">
    <w:abstractNumId w:val="29"/>
  </w:num>
  <w:num w:numId="9">
    <w:abstractNumId w:val="21"/>
  </w:num>
  <w:num w:numId="10">
    <w:abstractNumId w:val="24"/>
  </w:num>
  <w:num w:numId="11">
    <w:abstractNumId w:val="3"/>
  </w:num>
  <w:num w:numId="12">
    <w:abstractNumId w:val="9"/>
  </w:num>
  <w:num w:numId="13">
    <w:abstractNumId w:val="28"/>
  </w:num>
  <w:num w:numId="14">
    <w:abstractNumId w:val="34"/>
  </w:num>
  <w:num w:numId="15">
    <w:abstractNumId w:val="5"/>
  </w:num>
  <w:num w:numId="16">
    <w:abstractNumId w:val="31"/>
  </w:num>
  <w:num w:numId="17">
    <w:abstractNumId w:val="10"/>
  </w:num>
  <w:num w:numId="18">
    <w:abstractNumId w:val="13"/>
  </w:num>
  <w:num w:numId="19">
    <w:abstractNumId w:val="0"/>
  </w:num>
  <w:num w:numId="20">
    <w:abstractNumId w:val="14"/>
  </w:num>
  <w:num w:numId="21">
    <w:abstractNumId w:val="6"/>
  </w:num>
  <w:num w:numId="22">
    <w:abstractNumId w:val="17"/>
  </w:num>
  <w:num w:numId="23">
    <w:abstractNumId w:val="1"/>
  </w:num>
  <w:num w:numId="24">
    <w:abstractNumId w:val="7"/>
  </w:num>
  <w:num w:numId="25">
    <w:abstractNumId w:val="26"/>
  </w:num>
  <w:num w:numId="26">
    <w:abstractNumId w:val="8"/>
  </w:num>
  <w:num w:numId="27">
    <w:abstractNumId w:val="33"/>
  </w:num>
  <w:num w:numId="28">
    <w:abstractNumId w:val="20"/>
  </w:num>
  <w:num w:numId="29">
    <w:abstractNumId w:val="36"/>
  </w:num>
  <w:num w:numId="30">
    <w:abstractNumId w:val="32"/>
  </w:num>
  <w:num w:numId="31">
    <w:abstractNumId w:val="27"/>
  </w:num>
  <w:num w:numId="32">
    <w:abstractNumId w:val="15"/>
  </w:num>
  <w:num w:numId="33">
    <w:abstractNumId w:val="22"/>
  </w:num>
  <w:num w:numId="34">
    <w:abstractNumId w:val="16"/>
  </w:num>
  <w:num w:numId="35">
    <w:abstractNumId w:val="25"/>
  </w:num>
  <w:num w:numId="36">
    <w:abstractNumId w:val="30"/>
  </w:num>
  <w:num w:numId="37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21"/>
    <w:rsid w:val="00005E83"/>
    <w:rsid w:val="00063D34"/>
    <w:rsid w:val="00073FA2"/>
    <w:rsid w:val="000962D7"/>
    <w:rsid w:val="000A29E1"/>
    <w:rsid w:val="000B6B0F"/>
    <w:rsid w:val="000D7E21"/>
    <w:rsid w:val="000E5C15"/>
    <w:rsid w:val="001058E2"/>
    <w:rsid w:val="00106B99"/>
    <w:rsid w:val="0018136E"/>
    <w:rsid w:val="001C69B3"/>
    <w:rsid w:val="00217905"/>
    <w:rsid w:val="002561C5"/>
    <w:rsid w:val="002A3830"/>
    <w:rsid w:val="002A7698"/>
    <w:rsid w:val="002B6942"/>
    <w:rsid w:val="002C52DE"/>
    <w:rsid w:val="00306F37"/>
    <w:rsid w:val="00315206"/>
    <w:rsid w:val="00320B25"/>
    <w:rsid w:val="00327EF4"/>
    <w:rsid w:val="00341DA1"/>
    <w:rsid w:val="003421E8"/>
    <w:rsid w:val="00350869"/>
    <w:rsid w:val="00370618"/>
    <w:rsid w:val="00370BE2"/>
    <w:rsid w:val="003825D7"/>
    <w:rsid w:val="00387A0D"/>
    <w:rsid w:val="003B4989"/>
    <w:rsid w:val="003E6A1A"/>
    <w:rsid w:val="0041315B"/>
    <w:rsid w:val="00425553"/>
    <w:rsid w:val="00427190"/>
    <w:rsid w:val="00433BE5"/>
    <w:rsid w:val="00437BC2"/>
    <w:rsid w:val="00444E95"/>
    <w:rsid w:val="00446FD2"/>
    <w:rsid w:val="0046657F"/>
    <w:rsid w:val="00467E3D"/>
    <w:rsid w:val="00490455"/>
    <w:rsid w:val="00490A34"/>
    <w:rsid w:val="004A5559"/>
    <w:rsid w:val="004B45C6"/>
    <w:rsid w:val="004E3423"/>
    <w:rsid w:val="004E4A34"/>
    <w:rsid w:val="00517851"/>
    <w:rsid w:val="00521893"/>
    <w:rsid w:val="00581D0B"/>
    <w:rsid w:val="00596726"/>
    <w:rsid w:val="00597DD7"/>
    <w:rsid w:val="005D0C2B"/>
    <w:rsid w:val="005D3815"/>
    <w:rsid w:val="005E1574"/>
    <w:rsid w:val="005E77BD"/>
    <w:rsid w:val="005F1810"/>
    <w:rsid w:val="006472CE"/>
    <w:rsid w:val="00657885"/>
    <w:rsid w:val="00666698"/>
    <w:rsid w:val="00667C36"/>
    <w:rsid w:val="00684B2E"/>
    <w:rsid w:val="00697ACD"/>
    <w:rsid w:val="006A19F1"/>
    <w:rsid w:val="006A4982"/>
    <w:rsid w:val="006B60DB"/>
    <w:rsid w:val="006C39CA"/>
    <w:rsid w:val="006D4BF5"/>
    <w:rsid w:val="00744FA8"/>
    <w:rsid w:val="007806B2"/>
    <w:rsid w:val="007A66E2"/>
    <w:rsid w:val="007B7CDF"/>
    <w:rsid w:val="007D3685"/>
    <w:rsid w:val="007F51D0"/>
    <w:rsid w:val="008066B1"/>
    <w:rsid w:val="00823396"/>
    <w:rsid w:val="00825E53"/>
    <w:rsid w:val="00826E78"/>
    <w:rsid w:val="00831A81"/>
    <w:rsid w:val="00877223"/>
    <w:rsid w:val="0088232D"/>
    <w:rsid w:val="00883D9D"/>
    <w:rsid w:val="00884A63"/>
    <w:rsid w:val="00885ACA"/>
    <w:rsid w:val="008A65DF"/>
    <w:rsid w:val="008A7C62"/>
    <w:rsid w:val="008D4441"/>
    <w:rsid w:val="008D675B"/>
    <w:rsid w:val="008E1668"/>
    <w:rsid w:val="008F13CA"/>
    <w:rsid w:val="00901F62"/>
    <w:rsid w:val="00907AF9"/>
    <w:rsid w:val="00913CB3"/>
    <w:rsid w:val="009147F4"/>
    <w:rsid w:val="00930F58"/>
    <w:rsid w:val="00940D6C"/>
    <w:rsid w:val="00940E7D"/>
    <w:rsid w:val="0095034D"/>
    <w:rsid w:val="00983A78"/>
    <w:rsid w:val="0098519D"/>
    <w:rsid w:val="00992220"/>
    <w:rsid w:val="009A3C40"/>
    <w:rsid w:val="009B248D"/>
    <w:rsid w:val="009C16E8"/>
    <w:rsid w:val="009C6EF0"/>
    <w:rsid w:val="009D736E"/>
    <w:rsid w:val="009F3429"/>
    <w:rsid w:val="00A77327"/>
    <w:rsid w:val="00AB4E4A"/>
    <w:rsid w:val="00AC1BF1"/>
    <w:rsid w:val="00AC5EE4"/>
    <w:rsid w:val="00AC6BE0"/>
    <w:rsid w:val="00AD1EF8"/>
    <w:rsid w:val="00B03078"/>
    <w:rsid w:val="00B0523A"/>
    <w:rsid w:val="00B13EE6"/>
    <w:rsid w:val="00B30667"/>
    <w:rsid w:val="00B41D51"/>
    <w:rsid w:val="00B602A7"/>
    <w:rsid w:val="00B63269"/>
    <w:rsid w:val="00B644AB"/>
    <w:rsid w:val="00B82F77"/>
    <w:rsid w:val="00B930A2"/>
    <w:rsid w:val="00B94272"/>
    <w:rsid w:val="00BB6479"/>
    <w:rsid w:val="00BB7EFF"/>
    <w:rsid w:val="00BC3FEA"/>
    <w:rsid w:val="00BE3A59"/>
    <w:rsid w:val="00C10728"/>
    <w:rsid w:val="00C2788F"/>
    <w:rsid w:val="00C7608F"/>
    <w:rsid w:val="00CD5DBB"/>
    <w:rsid w:val="00CE74DC"/>
    <w:rsid w:val="00CF010F"/>
    <w:rsid w:val="00D220AB"/>
    <w:rsid w:val="00D43D1C"/>
    <w:rsid w:val="00D758E5"/>
    <w:rsid w:val="00DA7DAC"/>
    <w:rsid w:val="00DF13D5"/>
    <w:rsid w:val="00E00908"/>
    <w:rsid w:val="00E11342"/>
    <w:rsid w:val="00E43B70"/>
    <w:rsid w:val="00E53A94"/>
    <w:rsid w:val="00E8281F"/>
    <w:rsid w:val="00EC13E5"/>
    <w:rsid w:val="00EC5393"/>
    <w:rsid w:val="00ED4113"/>
    <w:rsid w:val="00EF6A29"/>
    <w:rsid w:val="00F40A96"/>
    <w:rsid w:val="00F438C7"/>
    <w:rsid w:val="00F7165B"/>
    <w:rsid w:val="00F762A8"/>
    <w:rsid w:val="00F94FA7"/>
    <w:rsid w:val="00FA243D"/>
    <w:rsid w:val="00FA501C"/>
    <w:rsid w:val="00FC7CC1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ABCEDD04-198A-40B9-ADB5-D7BFABF5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E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D7E21"/>
    <w:pPr>
      <w:widowControl w:val="0"/>
      <w:autoSpaceDE w:val="0"/>
      <w:autoSpaceDN w:val="0"/>
      <w:ind w:left="1528"/>
      <w:outlineLvl w:val="0"/>
    </w:pPr>
    <w:rPr>
      <w:rFonts w:ascii="Palatino Linotype" w:eastAsia="Palatino Linotype" w:hAnsi="Palatino Linotype" w:cs="Palatino Linotype"/>
      <w:b/>
      <w:bCs/>
      <w:sz w:val="22"/>
      <w:szCs w:val="22"/>
      <w:lang w:val="pt-PT"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7E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D7E21"/>
    <w:rPr>
      <w:rFonts w:ascii="Palatino Linotype" w:eastAsia="Palatino Linotype" w:hAnsi="Palatino Linotype" w:cs="Palatino Linotype"/>
      <w:b/>
      <w:bCs/>
      <w:lang w:val="pt-PT"/>
    </w:rPr>
  </w:style>
  <w:style w:type="paragraph" w:styleId="Cabealho">
    <w:name w:val="header"/>
    <w:basedOn w:val="Normal"/>
    <w:link w:val="CabealhoChar"/>
    <w:rsid w:val="000D7E21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0D7E21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D7E21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0D7E21"/>
    <w:pPr>
      <w:widowControl w:val="0"/>
      <w:autoSpaceDE w:val="0"/>
      <w:autoSpaceDN w:val="0"/>
    </w:pPr>
    <w:rPr>
      <w:rFonts w:ascii="Palatino Linotype" w:eastAsia="Palatino Linotype" w:hAnsi="Palatino Linotype" w:cs="Palatino Linotype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D7E21"/>
    <w:rPr>
      <w:rFonts w:ascii="Palatino Linotype" w:eastAsia="Palatino Linotype" w:hAnsi="Palatino Linotype" w:cs="Palatino Linotype"/>
      <w:lang w:val="pt-PT"/>
    </w:rPr>
  </w:style>
  <w:style w:type="paragraph" w:styleId="PargrafodaLista">
    <w:name w:val="List Paragraph"/>
    <w:basedOn w:val="Normal"/>
    <w:uiPriority w:val="1"/>
    <w:qFormat/>
    <w:rsid w:val="000D7E21"/>
    <w:pPr>
      <w:ind w:left="720"/>
      <w:contextualSpacing/>
    </w:pPr>
    <w:rPr>
      <w:rFonts w:ascii="Times New Roman" w:hAnsi="Times New Roman"/>
      <w:szCs w:val="24"/>
    </w:rPr>
  </w:style>
  <w:style w:type="table" w:styleId="Tabelacomgrade">
    <w:name w:val="Table Grid"/>
    <w:basedOn w:val="Tabelanormal"/>
    <w:uiPriority w:val="39"/>
    <w:rsid w:val="000D7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0D7E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Default">
    <w:name w:val="Default"/>
    <w:rsid w:val="000D7E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rsid w:val="00FF5BFC"/>
    <w:rPr>
      <w:rFonts w:ascii="Courier New" w:hAnsi="Courier New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FF5BFC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9C6EF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25E5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5E53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amara@taquarituba.sp.leg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1566</Words>
  <Characters>8460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Camara</dc:creator>
  <cp:keywords/>
  <dc:description/>
  <cp:lastModifiedBy>Conta da Microsoft</cp:lastModifiedBy>
  <cp:revision>6</cp:revision>
  <cp:lastPrinted>2023-06-21T16:35:00Z</cp:lastPrinted>
  <dcterms:created xsi:type="dcterms:W3CDTF">2023-06-19T17:59:00Z</dcterms:created>
  <dcterms:modified xsi:type="dcterms:W3CDTF">2023-06-26T19:14:00Z</dcterms:modified>
</cp:coreProperties>
</file>